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091015AC">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 xml:space="preserve">may send complaints about potential violations of federal </w:t>
      </w:r>
      <w:r w:rsidR="00842C42">
        <w:rPr>
          <w:rFonts w:ascii="Arial" w:hAnsi="Arial" w:cs="Arial"/>
          <w:bCs/>
          <w:color w:val="000000"/>
          <w:sz w:val="24"/>
          <w:szCs w:val="24"/>
        </w:rPr>
        <w:t xml:space="preserve">or state </w:t>
      </w:r>
      <w:r w:rsidR="00E8293B">
        <w:rPr>
          <w:rFonts w:ascii="Arial" w:hAnsi="Arial" w:cs="Arial"/>
          <w:bCs/>
          <w:color w:val="000000"/>
          <w:sz w:val="24"/>
          <w:szCs w:val="24"/>
        </w:rPr>
        <w:t>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211AF6"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200C90" w:rsidP="00476985" w:rsidRDefault="00E8293B" w14:paraId="0BDACEFF" w14:textId="08EBCE86">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476985">
        <w:rPr>
          <w:rFonts w:ascii="Arial" w:hAnsi="Arial" w:cs="Arial"/>
          <w:bCs/>
          <w:color w:val="000000"/>
          <w:sz w:val="24"/>
          <w:szCs w:val="24"/>
        </w:rPr>
        <w:t>Florida Department of Financial Services, Division of Consumer Services</w:t>
      </w:r>
    </w:p>
    <w:p w:rsidR="00476985" w:rsidP="00476985" w:rsidRDefault="00476985" w14:paraId="595EA3B3" w14:textId="0D0ED7DC">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200 East Gaines Street</w:t>
      </w:r>
    </w:p>
    <w:p w:rsidR="00476985" w:rsidP="00476985" w:rsidRDefault="00476985" w14:paraId="0D7BC1E8" w14:textId="5352A9F1">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Tallahassee, FL 32399-0322</w:t>
      </w:r>
    </w:p>
    <w:p w:rsidR="00476985" w:rsidP="00476985" w:rsidRDefault="00476985" w14:paraId="254E59D8" w14:textId="1CD0D476">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1-877-693-5236</w:t>
      </w:r>
    </w:p>
    <w:p w:rsidR="00476985" w:rsidP="00476985" w:rsidRDefault="00211AF6" w14:paraId="12738298" w14:textId="4703849D">
      <w:pPr>
        <w:pStyle w:val="ListParagraph"/>
        <w:autoSpaceDE w:val="0"/>
        <w:autoSpaceDN w:val="0"/>
        <w:adjustRightInd w:val="0"/>
        <w:snapToGrid w:val="0"/>
        <w:spacing w:after="0"/>
        <w:rPr>
          <w:rFonts w:ascii="Arial" w:hAnsi="Arial" w:cs="Arial"/>
          <w:bCs/>
          <w:color w:val="000000"/>
          <w:sz w:val="24"/>
          <w:szCs w:val="24"/>
        </w:rPr>
      </w:pPr>
      <w:hyperlink w:history="1" r:id="rId13">
        <w:r w:rsidRPr="002860BF" w:rsidR="00476985">
          <w:rPr>
            <w:rStyle w:val="Hyperlink"/>
            <w:rFonts w:ascii="Arial" w:hAnsi="Arial" w:cs="Arial"/>
            <w:bCs/>
            <w:sz w:val="24"/>
            <w:szCs w:val="24"/>
          </w:rPr>
          <w:t>Consumer.services@myfloridacfo.com</w:t>
        </w:r>
      </w:hyperlink>
      <w:r w:rsidR="00476985">
        <w:rPr>
          <w:rFonts w:ascii="Arial" w:hAnsi="Arial" w:cs="Arial"/>
          <w:bCs/>
          <w:color w:val="000000"/>
          <w:sz w:val="24"/>
          <w:szCs w:val="24"/>
        </w:rPr>
        <w:t xml:space="preserve"> </w:t>
      </w:r>
    </w:p>
    <w:p w:rsidR="00687759" w:rsidP="00687759" w:rsidRDefault="00687759" w14:paraId="41ABF177" w14:textId="496DF7E8">
      <w:pPr>
        <w:autoSpaceDE w:val="0"/>
        <w:autoSpaceDN w:val="0"/>
        <w:adjustRightInd w:val="0"/>
        <w:snapToGrid w:val="0"/>
        <w:spacing w:after="0"/>
        <w:rPr>
          <w:rFonts w:ascii="Arial" w:hAnsi="Arial" w:cs="Arial"/>
          <w:bCs/>
          <w:color w:val="000000"/>
          <w:sz w:val="24"/>
          <w:szCs w:val="24"/>
        </w:rPr>
      </w:pPr>
    </w:p>
    <w:p w:rsidRPr="00F83D87" w:rsidR="00687759" w:rsidP="00687759" w:rsidRDefault="00687759" w14:paraId="60EB2FBF" w14:textId="77370808">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4">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under federal law</w:t>
      </w:r>
      <w:r w:rsidRPr="00F83D87" w:rsidR="00200C90">
        <w:rPr>
          <w:rFonts w:ascii="Arial" w:hAnsi="Arial" w:cs="Arial"/>
          <w:sz w:val="24"/>
          <w:szCs w:val="24"/>
        </w:rPr>
        <w:t>.</w:t>
      </w:r>
    </w:p>
    <w:p w:rsidRPr="00F83D87" w:rsidR="00200C90" w:rsidP="00687759" w:rsidRDefault="00200C90" w14:paraId="19FE63A8" w14:textId="6A3B8388">
      <w:pPr>
        <w:autoSpaceDE w:val="0"/>
        <w:autoSpaceDN w:val="0"/>
        <w:adjustRightInd w:val="0"/>
        <w:snapToGrid w:val="0"/>
        <w:spacing w:after="0"/>
        <w:rPr>
          <w:rFonts w:ascii="Arial" w:hAnsi="Arial" w:cs="Arial"/>
          <w:sz w:val="24"/>
          <w:szCs w:val="24"/>
        </w:rPr>
      </w:pPr>
    </w:p>
    <w:p w:rsidRPr="00F83D87" w:rsidR="00200C90" w:rsidP="00687759" w:rsidRDefault="00476985" w14:paraId="0831F77D" w14:textId="455E219C">
      <w:pPr>
        <w:autoSpaceDE w:val="0"/>
        <w:autoSpaceDN w:val="0"/>
        <w:adjustRightInd w:val="0"/>
        <w:snapToGrid w:val="0"/>
        <w:spacing w:after="0"/>
        <w:rPr>
          <w:rFonts w:ascii="Arial" w:hAnsi="Arial" w:cs="Arial"/>
          <w:bCs/>
          <w:color w:val="000000"/>
          <w:sz w:val="24"/>
          <w:szCs w:val="24"/>
        </w:rPr>
      </w:pPr>
      <w:r w:rsidRPr="00F83D87">
        <w:rPr>
          <w:rFonts w:ascii="Arial" w:hAnsi="Arial" w:cs="Arial"/>
          <w:color w:val="000000"/>
          <w:sz w:val="24"/>
          <w:szCs w:val="24"/>
        </w:rPr>
        <w:t>Visit</w:t>
      </w:r>
      <w:r w:rsidRPr="00F83D87">
        <w:rPr>
          <w:rFonts w:ascii="Arial" w:hAnsi="Arial" w:cs="Arial"/>
          <w:color w:val="000000"/>
          <w:sz w:val="24"/>
          <w:szCs w:val="24"/>
          <w:lang w:val="x-none"/>
        </w:rPr>
        <w:t xml:space="preserve"> </w:t>
      </w:r>
      <w:hyperlink w:history="1" r:id="rId15">
        <w:r w:rsidRPr="00F83D87">
          <w:rPr>
            <w:rStyle w:val="Hyperlink"/>
            <w:rFonts w:ascii="Arial" w:hAnsi="Arial" w:cs="Arial"/>
            <w:sz w:val="24"/>
            <w:szCs w:val="24"/>
          </w:rPr>
          <w:t>https://myfloridacfo.com/Division/Consumers/</w:t>
        </w:r>
      </w:hyperlink>
      <w:r w:rsidRPr="00F83D87">
        <w:rPr>
          <w:rFonts w:ascii="Arial" w:hAnsi="Arial" w:cs="Arial"/>
          <w:sz w:val="24"/>
          <w:szCs w:val="24"/>
        </w:rPr>
        <w:t xml:space="preserve"> </w:t>
      </w:r>
      <w:r w:rsidRPr="00F83D87">
        <w:rPr>
          <w:rFonts w:ascii="Arial" w:hAnsi="Arial" w:cs="Arial"/>
          <w:color w:val="000000"/>
          <w:sz w:val="24"/>
          <w:szCs w:val="24"/>
          <w:lang w:val="x-none"/>
        </w:rPr>
        <w:t xml:space="preserve">for more information about your rights under </w:t>
      </w:r>
      <w:r w:rsidRPr="00F83D87">
        <w:rPr>
          <w:rFonts w:ascii="Arial" w:hAnsi="Arial" w:cs="Arial"/>
          <w:color w:val="000000"/>
          <w:sz w:val="24"/>
          <w:szCs w:val="24"/>
        </w:rPr>
        <w:t>Florida state law.</w:t>
      </w:r>
    </w:p>
    <w:sectPr w:rsidRPr="00F83D87" w:rsidR="00200C90" w:rsidSect="00200C90">
      <w:footerReference w:type="even" r:id="rId16"/>
      <w:footerReference w:type="first" r:id="rId17"/>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AF6" w:rsidRDefault="00211AF6" w14:paraId="698AB12D" w14:textId="77777777">
      <w:r>
        <w:separator/>
      </w:r>
    </w:p>
  </w:endnote>
  <w:endnote w:type="continuationSeparator" w:id="0">
    <w:p w:rsidR="00211AF6" w:rsidRDefault="00211AF6" w14:paraId="2FEEBF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AF6" w:rsidRDefault="00211AF6" w14:paraId="08ACCE35" w14:textId="77777777">
      <w:r>
        <w:separator/>
      </w:r>
    </w:p>
  </w:footnote>
  <w:footnote w:type="continuationSeparator" w:id="0">
    <w:p w:rsidR="00211AF6" w:rsidRDefault="00211AF6" w14:paraId="19175A5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47E65"/>
    <w:rsid w:val="000D7D44"/>
    <w:rsid w:val="00112F5E"/>
    <w:rsid w:val="001D6832"/>
    <w:rsid w:val="00200C90"/>
    <w:rsid w:val="00207719"/>
    <w:rsid w:val="00211AF6"/>
    <w:rsid w:val="002172BB"/>
    <w:rsid w:val="00236071"/>
    <w:rsid w:val="0023770E"/>
    <w:rsid w:val="0025131A"/>
    <w:rsid w:val="00271CDC"/>
    <w:rsid w:val="002B6E8C"/>
    <w:rsid w:val="002D0787"/>
    <w:rsid w:val="0034180E"/>
    <w:rsid w:val="003521D2"/>
    <w:rsid w:val="003A3454"/>
    <w:rsid w:val="003B1EBD"/>
    <w:rsid w:val="003C7436"/>
    <w:rsid w:val="004635B0"/>
    <w:rsid w:val="00476985"/>
    <w:rsid w:val="00517C92"/>
    <w:rsid w:val="005679C3"/>
    <w:rsid w:val="005C23D1"/>
    <w:rsid w:val="006025EB"/>
    <w:rsid w:val="00602D18"/>
    <w:rsid w:val="006079A5"/>
    <w:rsid w:val="00615C65"/>
    <w:rsid w:val="00687759"/>
    <w:rsid w:val="006968B1"/>
    <w:rsid w:val="00710F98"/>
    <w:rsid w:val="00752424"/>
    <w:rsid w:val="007767F5"/>
    <w:rsid w:val="0078052E"/>
    <w:rsid w:val="007D1F50"/>
    <w:rsid w:val="00833211"/>
    <w:rsid w:val="00842C42"/>
    <w:rsid w:val="00852259"/>
    <w:rsid w:val="00887BC6"/>
    <w:rsid w:val="008E2187"/>
    <w:rsid w:val="009D49C5"/>
    <w:rsid w:val="00A96272"/>
    <w:rsid w:val="00AB19BA"/>
    <w:rsid w:val="00B02C3D"/>
    <w:rsid w:val="00B14028"/>
    <w:rsid w:val="00B277AD"/>
    <w:rsid w:val="00B85B88"/>
    <w:rsid w:val="00C470E4"/>
    <w:rsid w:val="00C62534"/>
    <w:rsid w:val="00C75916"/>
    <w:rsid w:val="00C76DB9"/>
    <w:rsid w:val="00CA4CC9"/>
    <w:rsid w:val="00CF4D28"/>
    <w:rsid w:val="00D34C61"/>
    <w:rsid w:val="00DB2EC9"/>
    <w:rsid w:val="00E01D30"/>
    <w:rsid w:val="00E33813"/>
    <w:rsid w:val="00E63AB0"/>
    <w:rsid w:val="00E8293B"/>
    <w:rsid w:val="00EE5790"/>
    <w:rsid w:val="00EF4A70"/>
    <w:rsid w:val="00F14FFD"/>
    <w:rsid w:val="00F36AD3"/>
    <w:rsid w:val="00F37782"/>
    <w:rsid w:val="00F54FAC"/>
    <w:rsid w:val="00F83D87"/>
    <w:rsid w:val="00FA0104"/>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mailto:Consumer.services@myfloridacfo.com"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hyperlink" Target="https://myfloridacfo.com/Division/Consumers/" TargetMode="External" Id="rId15" /><Relationship Type="http://schemas.openxmlformats.org/officeDocument/2006/relationships/hyperlink" Target="https://www.healthcare.gov/glossary/co-insuran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www.cms.gov/nosurprises/consum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